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t xml:space="preserve">Рекламация </w:t>
      </w:r>
      <w:r>
        <w:rPr>
          <w:rFonts w:cs="Times New Roman"/>
          <w:color w:val="000000"/>
          <w:sz w:val="28"/>
          <w:szCs w:val="28"/>
          <w:shd w:fill="FFFFFF" w:val="clear"/>
        </w:rPr>
        <w:t>№б/н дата 13.10.2022 Организация (ИП, ООО, магазин) Шабалин А.В. ИП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34"/>
          <w:szCs w:val="34"/>
        </w:rPr>
        <w:t>1.Претензии к качеству или комплектности товара:</w:t>
      </w:r>
    </w:p>
    <w:tbl>
      <w:tblPr>
        <w:tblW w:w="15670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727"/>
        <w:gridCol w:w="5244"/>
        <w:gridCol w:w="5204"/>
      </w:tblGrid>
      <w:tr>
        <w:trPr>
          <w:trHeight w:val="659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изделия, цвет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1.Номер и наименование   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некачественной детали по схеме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/>
                <w:b/>
                <w:sz w:val="28"/>
                <w:szCs w:val="28"/>
              </w:rPr>
              <w:t>сборки в паспорте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2. Количество деталей, необходимое для     замены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both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Описание дефекта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Что хотите для решения? 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sz w:val="28"/>
                <w:szCs w:val="28"/>
              </w:rPr>
              <w:t>Номер отгрузочного документа и дата отгрузки в магазин</w:t>
            </w:r>
          </w:p>
        </w:tc>
      </w:tr>
      <w:tr>
        <w:trPr>
          <w:trHeight w:val="23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Угловое завершение Удачный Венге светлый 351х2300х601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изделие</w:t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0"/>
              <w:rPr/>
            </w:pPr>
            <w:r>
              <w:rPr/>
              <w:t>1.Внутри тарный пересорт по цвету (фактически цвет ВЕНГЕ ТЕМНЫЙ), фото прилагаются.</w:t>
            </w:r>
          </w:p>
          <w:p>
            <w:pPr>
              <w:pStyle w:val="Normal"/>
              <w:autoSpaceDE w:val="false"/>
              <w:snapToGrid w:val="false"/>
              <w:spacing w:before="0" w:after="0"/>
              <w:rPr/>
            </w:pPr>
            <w:r>
              <w:rPr/>
              <w:t>2.Возврат товара.</w:t>
            </w:r>
          </w:p>
          <w:p>
            <w:pPr>
              <w:pStyle w:val="Normal"/>
              <w:autoSpaceDE w:val="false"/>
              <w:snapToGrid w:val="false"/>
              <w:spacing w:before="0" w:after="0"/>
              <w:rPr/>
            </w:pPr>
            <w:r>
              <w:rPr/>
              <w:t>3. ЦБ-274 от 30.08.2022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2.Обязательно! Предложение по решению (от составителя)</w:t>
      </w:r>
      <w:r>
        <w:rPr>
          <w:rFonts w:cs="Times New Roman"/>
          <w:sz w:val="28"/>
          <w:szCs w:val="28"/>
        </w:rPr>
        <w:t xml:space="preserve"> возврат товара/возврат денежных средств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sz w:val="28"/>
          <w:szCs w:val="28"/>
        </w:rPr>
        <w:t xml:space="preserve">3.Рекламацию составил: </w:t>
      </w:r>
      <w:r>
        <w:rPr>
          <w:rFonts w:cs="Times New Roman"/>
          <w:sz w:val="28"/>
          <w:szCs w:val="28"/>
        </w:rPr>
        <w:t>специалист службы сервиса Локтева Александра Федоровна</w:t>
      </w:r>
      <w:r>
        <w:rPr>
          <w:rFonts w:cs="Times New Roman"/>
          <w:b/>
          <w:sz w:val="28"/>
          <w:szCs w:val="28"/>
        </w:rPr>
        <w:t xml:space="preserve"> (ФИО/должность)</w:t>
      </w:r>
      <w:r>
        <w:rPr/>
        <w:t xml:space="preserve"> </w:t>
      </w:r>
      <w:r>
        <w:rPr>
          <w:b/>
        </w:rPr>
        <w:t xml:space="preserve">КОНТ. </w:t>
      </w:r>
      <w:r>
        <w:rPr>
          <w:rFonts w:cs="Times New Roman"/>
          <w:b/>
          <w:sz w:val="28"/>
          <w:szCs w:val="28"/>
        </w:rPr>
        <w:t>тел./почта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+7 9036028166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e-mail: aleksandra.lokteva@pcmeb.ru</w:t>
      </w:r>
    </w:p>
    <w:p>
      <w:pPr>
        <w:pStyle w:val="Normal"/>
        <w:spacing w:lineRule="auto" w:line="240" w:before="0" w:after="0"/>
        <w:rPr>
          <w:rFonts w:cs="Times New Roman"/>
          <w:b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36"/>
          <w:szCs w:val="36"/>
        </w:rPr>
        <w:t>ВНИМАНИЕ!</w:t>
      </w:r>
      <w:r>
        <w:rPr>
          <w:rFonts w:cs="Times New Roman"/>
          <w:b/>
          <w:color w:val="FF0000"/>
          <w:sz w:val="28"/>
          <w:szCs w:val="28"/>
        </w:rPr>
        <w:t xml:space="preserve"> Без указанной ниже ВСЕЙ ПОЛНОЙ ИНФОРМАЦИИ, рекламации будут отклонены!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/>
          <w:b/>
          <w:sz w:val="28"/>
          <w:szCs w:val="28"/>
        </w:rPr>
        <w:t xml:space="preserve">1.Полностью заполнить бланк рекламации по всем строкам и столбцам.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Фото брака на момент его обнаружения.</w:t>
      </w:r>
      <w:r>
        <w:rPr/>
        <w:t xml:space="preserve"> </w:t>
      </w:r>
      <w:r>
        <w:rPr>
          <w:rFonts w:cs="Times New Roman"/>
          <w:b/>
          <w:sz w:val="28"/>
          <w:szCs w:val="28"/>
        </w:rPr>
        <w:t xml:space="preserve">Бракованную деталь сфотографировать, а/целиком на расстоянии </w:t>
      </w:r>
    </w:p>
    <w:p>
      <w:pPr>
        <w:pStyle w:val="Normal"/>
        <w:spacing w:lineRule="auto" w:line="240" w:before="0" w:after="0"/>
        <w:ind w:left="720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б/ крупно в месте брака, в/при необходимости с двух сторон.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3.Фото этикетки. Фото этикетки должно читаться и быть с упаковки, в которой обнаружен брак. 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4.Фото упаковки со всех </w:t>
      </w:r>
      <w:r>
        <w:rPr>
          <w:rFonts w:cs="Times New Roman"/>
          <w:b/>
          <w:color w:val="FF0000"/>
          <w:sz w:val="28"/>
          <w:szCs w:val="28"/>
        </w:rPr>
        <w:t>6 !!!</w:t>
      </w:r>
      <w:r>
        <w:rPr>
          <w:rFonts w:cs="Times New Roman"/>
          <w:b/>
          <w:sz w:val="28"/>
          <w:szCs w:val="28"/>
        </w:rPr>
        <w:t xml:space="preserve"> сторон.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/>
          <w:b/>
          <w:sz w:val="28"/>
          <w:szCs w:val="28"/>
        </w:rPr>
        <w:t>5.Если брак по фурнитуре, необходимо прикладывать фото ярлыка из пакета с фурнитурой.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/>
          <w:b/>
          <w:sz w:val="28"/>
          <w:szCs w:val="28"/>
        </w:rPr>
        <w:t>6.При наличии заявления от покупателя (скан), добавить его к акту.</w:t>
      </w:r>
    </w:p>
    <w:sectPr>
      <w:headerReference w:type="default" r:id="rId2"/>
      <w:type w:val="nextPage"/>
      <w:pgSz w:orient="landscape" w:w="16838" w:h="11906"/>
      <w:pgMar w:left="720" w:right="720" w:gutter="0" w:header="709" w:top="765" w:footer="0" w:bottom="24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Fonts w:cs="Times New Roman"/>
        <w:sz w:val="28"/>
        <w:szCs w:val="28"/>
      </w:rPr>
      <w:drawing>
        <wp:inline distT="0" distB="0" distL="0" distR="0">
          <wp:extent cx="1209675" cy="49530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73" r="-30" b="-73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sz w:val="28"/>
        <w:szCs w:val="28"/>
      </w:rPr>
      <w:t xml:space="preserve">                                                                              </w:t>
    </w:r>
    <w:r>
      <w:rPr>
        <w:rFonts w:cs="Times New Roman" w:ascii="Times New Roman" w:hAnsi="Times New Roman"/>
        <w:i/>
      </w:rPr>
      <w:t>Приложение № 5 к Договору поставки № МА45/19 от 16.09.2019 г.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szCs w:val="28"/>
        <w:rFonts w:cs="Times New Roman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  <w:b/>
      <w:sz w:val="28"/>
      <w:szCs w:val="28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cs="Times New Roman"/>
      <w:b/>
      <w:sz w:val="28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4">
    <w:name w:val="Основной шрифт абзаца4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3">
    <w:name w:val="Основной шрифт абзаца3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2">
    <w:name w:val="Основной шрифт абзаца2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1">
    <w:name w:val="Основной шрифт абзаца1"/>
    <w:qFormat/>
    <w:rPr/>
  </w:style>
  <w:style w:type="character" w:styleId="Style15">
    <w:name w:val=" Знак"/>
    <w:basedOn w:val="1"/>
    <w:qFormat/>
    <w:rPr/>
  </w:style>
  <w:style w:type="character" w:styleId="WW">
    <w:name w:val="WW- Знак"/>
    <w:basedOn w:val="1"/>
    <w:qFormat/>
    <w:rPr/>
  </w:style>
  <w:style w:type="character" w:styleId="Wmicallto">
    <w:name w:val="wmi-callto"/>
    <w:basedOn w:val="4"/>
    <w:qFormat/>
    <w:rPr/>
  </w:style>
  <w:style w:type="character" w:styleId="Style16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Mangal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/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/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2022-10-18T09:38:00Z</dcterms:created>
  <dc:creator>OTK</dc:creator>
  <dc:description/>
  <cp:keywords/>
  <dc:language>en-US</dc:language>
  <cp:lastModifiedBy>Локтева Александра Федоровна</cp:lastModifiedBy>
  <cp:lastPrinted>2020-03-05T12:27:00Z</cp:lastPrinted>
  <dcterms:modified xsi:type="dcterms:W3CDTF">2022-10-18T10:18:00Z</dcterms:modified>
  <cp:revision>3</cp:revision>
  <dc:subject/>
  <dc:title/>
</cp:coreProperties>
</file>